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0FE" w:rsidRPr="00E7693A" w:rsidRDefault="00A3224D" w:rsidP="00A3224D">
      <w:pPr>
        <w:jc w:val="center"/>
        <w:rPr>
          <w:rFonts w:ascii="Clarendon" w:hAnsi="Clarendon"/>
          <w:sz w:val="40"/>
          <w:szCs w:val="40"/>
        </w:rPr>
      </w:pPr>
      <w:r w:rsidRPr="00E7693A">
        <w:rPr>
          <w:rFonts w:ascii="Clarendon" w:hAnsi="Clarendon"/>
          <w:sz w:val="40"/>
          <w:szCs w:val="40"/>
        </w:rPr>
        <w:t>“Our Town” Essay Topics</w:t>
      </w:r>
    </w:p>
    <w:p w:rsidR="00897109" w:rsidRDefault="00897109" w:rsidP="00A3224D">
      <w:pPr>
        <w:jc w:val="center"/>
        <w:rPr>
          <w:sz w:val="40"/>
          <w:szCs w:val="40"/>
        </w:rPr>
      </w:pPr>
      <w:r w:rsidRPr="00897109">
        <w:rPr>
          <w:noProof/>
          <w:sz w:val="40"/>
          <w:szCs w:val="40"/>
          <w:lang w:bidi="he-IL"/>
        </w:rPr>
        <mc:AlternateContent>
          <mc:Choice Requires="wps">
            <w:drawing>
              <wp:anchor distT="0" distB="0" distL="114300" distR="114300" simplePos="0" relativeHeight="251659264" behindDoc="0" locked="0" layoutInCell="1" allowOverlap="1" wp14:anchorId="53DDCEE7" wp14:editId="7F5767D4">
                <wp:simplePos x="0" y="0"/>
                <wp:positionH relativeFrom="column">
                  <wp:posOffset>209549</wp:posOffset>
                </wp:positionH>
                <wp:positionV relativeFrom="paragraph">
                  <wp:posOffset>165735</wp:posOffset>
                </wp:positionV>
                <wp:extent cx="6143625" cy="12001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200150"/>
                        </a:xfrm>
                        <a:prstGeom prst="rect">
                          <a:avLst/>
                        </a:prstGeom>
                        <a:solidFill>
                          <a:srgbClr val="FFFFFF"/>
                        </a:solidFill>
                        <a:ln w="9525">
                          <a:solidFill>
                            <a:srgbClr val="000000"/>
                          </a:solidFill>
                          <a:miter lim="800000"/>
                          <a:headEnd/>
                          <a:tailEnd/>
                        </a:ln>
                      </wps:spPr>
                      <wps:txbx>
                        <w:txbxContent>
                          <w:p w:rsidR="00897109" w:rsidRPr="00897109" w:rsidRDefault="00897109" w:rsidP="00897109">
                            <w:pPr>
                              <w:rPr>
                                <w:b/>
                                <w:bCs/>
                                <w:i/>
                                <w:iCs/>
                                <w:sz w:val="24"/>
                                <w:szCs w:val="24"/>
                              </w:rPr>
                            </w:pPr>
                            <w:r w:rsidRPr="00897109">
                              <w:rPr>
                                <w:b/>
                                <w:bCs/>
                                <w:i/>
                                <w:iCs/>
                                <w:sz w:val="24"/>
                                <w:szCs w:val="24"/>
                              </w:rPr>
                              <w:t>Themes we’ve established in class:</w:t>
                            </w:r>
                            <w:r w:rsidRPr="00897109">
                              <w:rPr>
                                <w:b/>
                                <w:bCs/>
                                <w:i/>
                                <w:iCs/>
                                <w:sz w:val="24"/>
                                <w:szCs w:val="24"/>
                              </w:rPr>
                              <w:t xml:space="preserve"> </w:t>
                            </w:r>
                          </w:p>
                          <w:p w:rsidR="00897109" w:rsidRPr="00897109" w:rsidRDefault="00897109" w:rsidP="00897109">
                            <w:pPr>
                              <w:pStyle w:val="ListParagraph"/>
                              <w:numPr>
                                <w:ilvl w:val="0"/>
                                <w:numId w:val="2"/>
                              </w:numPr>
                              <w:rPr>
                                <w:sz w:val="24"/>
                                <w:szCs w:val="24"/>
                              </w:rPr>
                            </w:pPr>
                            <w:r w:rsidRPr="00897109">
                              <w:rPr>
                                <w:sz w:val="24"/>
                                <w:szCs w:val="24"/>
                              </w:rPr>
                              <w:t>Life is fleeting: catch every moment while you can</w:t>
                            </w:r>
                          </w:p>
                          <w:p w:rsidR="00897109" w:rsidRDefault="00897109" w:rsidP="00897109">
                            <w:pPr>
                              <w:pStyle w:val="ListParagraph"/>
                              <w:numPr>
                                <w:ilvl w:val="0"/>
                                <w:numId w:val="2"/>
                              </w:numPr>
                              <w:rPr>
                                <w:sz w:val="24"/>
                                <w:szCs w:val="24"/>
                              </w:rPr>
                            </w:pPr>
                            <w:r w:rsidRPr="00897109">
                              <w:rPr>
                                <w:sz w:val="24"/>
                                <w:szCs w:val="24"/>
                              </w:rPr>
                              <w:t>Circle</w:t>
                            </w:r>
                            <w:r>
                              <w:rPr>
                                <w:sz w:val="24"/>
                                <w:szCs w:val="24"/>
                              </w:rPr>
                              <w:t xml:space="preserve"> of life is universal--</w:t>
                            </w:r>
                            <w:r w:rsidRPr="00897109">
                              <w:rPr>
                                <w:sz w:val="24"/>
                                <w:szCs w:val="24"/>
                              </w:rPr>
                              <w:t xml:space="preserve">no matter where </w:t>
                            </w:r>
                            <w:r>
                              <w:rPr>
                                <w:sz w:val="24"/>
                                <w:szCs w:val="24"/>
                              </w:rPr>
                              <w:t>or</w:t>
                            </w:r>
                            <w:r w:rsidRPr="00897109">
                              <w:rPr>
                                <w:sz w:val="24"/>
                                <w:szCs w:val="24"/>
                              </w:rPr>
                              <w:t xml:space="preserve"> when</w:t>
                            </w:r>
                          </w:p>
                          <w:p w:rsidR="00897109" w:rsidRDefault="00897109" w:rsidP="00897109">
                            <w:pPr>
                              <w:pStyle w:val="ListParagraph"/>
                              <w:numPr>
                                <w:ilvl w:val="0"/>
                                <w:numId w:val="2"/>
                              </w:numPr>
                            </w:pPr>
                            <w:r w:rsidRPr="00897109">
                              <w:rPr>
                                <w:sz w:val="24"/>
                                <w:szCs w:val="24"/>
                              </w:rPr>
                              <w:t>The power of simplicity (versus sophistication)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5pt;margin-top:13.05pt;width:483.7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">
                <v:textbox>
                  <w:txbxContent>
                    <w:p w:rsidR="00897109" w:rsidRPr="00897109" w:rsidRDefault="00897109" w:rsidP="00897109">
                      <w:pPr>
                        <w:rPr>
                          <w:b/>
                          <w:bCs/>
                          <w:i/>
                          <w:iCs/>
                          <w:sz w:val="24"/>
                          <w:szCs w:val="24"/>
                        </w:rPr>
                      </w:pPr>
                      <w:r w:rsidRPr="00897109">
                        <w:rPr>
                          <w:b/>
                          <w:bCs/>
                          <w:i/>
                          <w:iCs/>
                          <w:sz w:val="24"/>
                          <w:szCs w:val="24"/>
                        </w:rPr>
                        <w:t>Themes we’ve established in class:</w:t>
                      </w:r>
                      <w:r w:rsidRPr="00897109">
                        <w:rPr>
                          <w:b/>
                          <w:bCs/>
                          <w:i/>
                          <w:iCs/>
                          <w:sz w:val="24"/>
                          <w:szCs w:val="24"/>
                        </w:rPr>
                        <w:t xml:space="preserve"> </w:t>
                      </w:r>
                    </w:p>
                    <w:p w:rsidR="00897109" w:rsidRPr="00897109" w:rsidRDefault="00897109" w:rsidP="00897109">
                      <w:pPr>
                        <w:pStyle w:val="ListParagraph"/>
                        <w:numPr>
                          <w:ilvl w:val="0"/>
                          <w:numId w:val="2"/>
                        </w:numPr>
                        <w:rPr>
                          <w:sz w:val="24"/>
                          <w:szCs w:val="24"/>
                        </w:rPr>
                      </w:pPr>
                      <w:r w:rsidRPr="00897109">
                        <w:rPr>
                          <w:sz w:val="24"/>
                          <w:szCs w:val="24"/>
                        </w:rPr>
                        <w:t>Life is fleeting: catch every moment while you can</w:t>
                      </w:r>
                    </w:p>
                    <w:p w:rsidR="00897109" w:rsidRDefault="00897109" w:rsidP="00897109">
                      <w:pPr>
                        <w:pStyle w:val="ListParagraph"/>
                        <w:numPr>
                          <w:ilvl w:val="0"/>
                          <w:numId w:val="2"/>
                        </w:numPr>
                        <w:rPr>
                          <w:sz w:val="24"/>
                          <w:szCs w:val="24"/>
                        </w:rPr>
                      </w:pPr>
                      <w:r w:rsidRPr="00897109">
                        <w:rPr>
                          <w:sz w:val="24"/>
                          <w:szCs w:val="24"/>
                        </w:rPr>
                        <w:t>Circle</w:t>
                      </w:r>
                      <w:r>
                        <w:rPr>
                          <w:sz w:val="24"/>
                          <w:szCs w:val="24"/>
                        </w:rPr>
                        <w:t xml:space="preserve"> of life is universal--</w:t>
                      </w:r>
                      <w:r w:rsidRPr="00897109">
                        <w:rPr>
                          <w:sz w:val="24"/>
                          <w:szCs w:val="24"/>
                        </w:rPr>
                        <w:t xml:space="preserve">no matter where </w:t>
                      </w:r>
                      <w:r>
                        <w:rPr>
                          <w:sz w:val="24"/>
                          <w:szCs w:val="24"/>
                        </w:rPr>
                        <w:t>or</w:t>
                      </w:r>
                      <w:r w:rsidRPr="00897109">
                        <w:rPr>
                          <w:sz w:val="24"/>
                          <w:szCs w:val="24"/>
                        </w:rPr>
                        <w:t xml:space="preserve"> when</w:t>
                      </w:r>
                    </w:p>
                    <w:p w:rsidR="00897109" w:rsidRDefault="00897109" w:rsidP="00897109">
                      <w:pPr>
                        <w:pStyle w:val="ListParagraph"/>
                        <w:numPr>
                          <w:ilvl w:val="0"/>
                          <w:numId w:val="2"/>
                        </w:numPr>
                      </w:pPr>
                      <w:r w:rsidRPr="00897109">
                        <w:rPr>
                          <w:sz w:val="24"/>
                          <w:szCs w:val="24"/>
                        </w:rPr>
                        <w:t>The power of simplicity (versus sophistication)</w:t>
                      </w:r>
                    </w:p>
                  </w:txbxContent>
                </v:textbox>
              </v:shape>
            </w:pict>
          </mc:Fallback>
        </mc:AlternateContent>
      </w:r>
    </w:p>
    <w:p w:rsidR="00897109" w:rsidRDefault="00897109" w:rsidP="00A3224D">
      <w:pPr>
        <w:jc w:val="center"/>
        <w:rPr>
          <w:sz w:val="40"/>
          <w:szCs w:val="40"/>
        </w:rPr>
      </w:pPr>
    </w:p>
    <w:p w:rsidR="00897109" w:rsidRDefault="00897109" w:rsidP="00897109">
      <w:pPr>
        <w:pStyle w:val="ListParagraph"/>
        <w:rPr>
          <w:sz w:val="24"/>
          <w:szCs w:val="24"/>
        </w:rPr>
      </w:pPr>
    </w:p>
    <w:p w:rsidR="00897109" w:rsidRDefault="00897109" w:rsidP="00897109">
      <w:pPr>
        <w:pStyle w:val="ListParagraph"/>
        <w:rPr>
          <w:sz w:val="24"/>
          <w:szCs w:val="24"/>
        </w:rPr>
      </w:pPr>
    </w:p>
    <w:p w:rsidR="00897109" w:rsidRDefault="00897109" w:rsidP="00897109">
      <w:pPr>
        <w:pStyle w:val="ListParagraph"/>
        <w:rPr>
          <w:sz w:val="24"/>
          <w:szCs w:val="24"/>
        </w:rPr>
      </w:pPr>
    </w:p>
    <w:p w:rsidR="00897109" w:rsidRDefault="00897109" w:rsidP="00897109">
      <w:pPr>
        <w:pStyle w:val="ListParagraph"/>
        <w:rPr>
          <w:sz w:val="24"/>
          <w:szCs w:val="24"/>
        </w:rPr>
      </w:pPr>
      <w:r>
        <w:rPr>
          <w:sz w:val="24"/>
          <w:szCs w:val="24"/>
        </w:rPr>
        <w:t>3</w:t>
      </w:r>
      <w:r w:rsidRPr="00897109">
        <w:rPr>
          <w:sz w:val="24"/>
          <w:szCs w:val="24"/>
          <w:vertAlign w:val="superscript"/>
        </w:rPr>
        <w:t>rd</w:t>
      </w:r>
      <w:r>
        <w:rPr>
          <w:sz w:val="24"/>
          <w:szCs w:val="24"/>
        </w:rPr>
        <w:t xml:space="preserve"> Person TIQA</w:t>
      </w:r>
    </w:p>
    <w:p w:rsidR="00897109" w:rsidRDefault="00897109" w:rsidP="00897109">
      <w:pPr>
        <w:pStyle w:val="ListParagraph"/>
        <w:rPr>
          <w:sz w:val="24"/>
          <w:szCs w:val="24"/>
        </w:rPr>
      </w:pPr>
    </w:p>
    <w:p w:rsidR="00A3224D" w:rsidRDefault="00A3224D" w:rsidP="00E7693A">
      <w:pPr>
        <w:pStyle w:val="ListParagraph"/>
        <w:numPr>
          <w:ilvl w:val="0"/>
          <w:numId w:val="1"/>
        </w:numPr>
        <w:rPr>
          <w:sz w:val="24"/>
          <w:szCs w:val="24"/>
        </w:rPr>
      </w:pPr>
      <w:r>
        <w:rPr>
          <w:sz w:val="24"/>
          <w:szCs w:val="24"/>
        </w:rPr>
        <w:t xml:space="preserve">“No curtain, no scenery.” This is the opening line of the play. From the lack of props to the Stage Manager’s conversing with members of the audience, this play transgresses the most </w:t>
      </w:r>
      <w:r w:rsidR="00E7693A">
        <w:rPr>
          <w:sz w:val="24"/>
          <w:szCs w:val="24"/>
        </w:rPr>
        <w:t>basic</w:t>
      </w:r>
      <w:r>
        <w:rPr>
          <w:sz w:val="24"/>
          <w:szCs w:val="24"/>
        </w:rPr>
        <w:t xml:space="preserve"> rule of drama: never break</w:t>
      </w:r>
      <w:r w:rsidR="00897109">
        <w:rPr>
          <w:sz w:val="24"/>
          <w:szCs w:val="24"/>
        </w:rPr>
        <w:t xml:space="preserve"> the</w:t>
      </w:r>
      <w:r>
        <w:rPr>
          <w:sz w:val="24"/>
          <w:szCs w:val="24"/>
        </w:rPr>
        <w:t xml:space="preserve"> four walls. Why does </w:t>
      </w:r>
      <w:proofErr w:type="spellStart"/>
      <w:r>
        <w:rPr>
          <w:sz w:val="24"/>
          <w:szCs w:val="24"/>
        </w:rPr>
        <w:t>Thorton</w:t>
      </w:r>
      <w:proofErr w:type="spellEnd"/>
      <w:r>
        <w:rPr>
          <w:sz w:val="24"/>
          <w:szCs w:val="24"/>
        </w:rPr>
        <w:t xml:space="preserve"> Wilder do this? How does this tactic enhance or detract from the theme</w:t>
      </w:r>
      <w:r w:rsidR="00E7693A">
        <w:rPr>
          <w:sz w:val="24"/>
          <w:szCs w:val="24"/>
        </w:rPr>
        <w:t>s</w:t>
      </w:r>
      <w:r>
        <w:rPr>
          <w:sz w:val="24"/>
          <w:szCs w:val="24"/>
        </w:rPr>
        <w:t xml:space="preserve">? </w:t>
      </w:r>
      <w:bookmarkStart w:id="0" w:name="_GoBack"/>
      <w:bookmarkEnd w:id="0"/>
    </w:p>
    <w:p w:rsidR="00A3224D" w:rsidRDefault="00A3224D" w:rsidP="00A3224D">
      <w:pPr>
        <w:pStyle w:val="ListParagraph"/>
        <w:rPr>
          <w:sz w:val="24"/>
          <w:szCs w:val="24"/>
        </w:rPr>
      </w:pPr>
    </w:p>
    <w:p w:rsidR="00A3224D" w:rsidRDefault="00A3224D" w:rsidP="00A3224D">
      <w:pPr>
        <w:pStyle w:val="ListParagraph"/>
        <w:numPr>
          <w:ilvl w:val="0"/>
          <w:numId w:val="1"/>
        </w:numPr>
        <w:rPr>
          <w:sz w:val="24"/>
          <w:szCs w:val="24"/>
        </w:rPr>
      </w:pPr>
      <w:r>
        <w:rPr>
          <w:sz w:val="24"/>
          <w:szCs w:val="24"/>
        </w:rPr>
        <w:t>Thornton Wilder called this play “Our Town,” not “Their Town” or “A Town.” Why?</w:t>
      </w:r>
      <w:r>
        <w:rPr>
          <w:b/>
          <w:bCs/>
          <w:sz w:val="24"/>
          <w:szCs w:val="24"/>
        </w:rPr>
        <w:t xml:space="preserve"> </w:t>
      </w:r>
      <w:r w:rsidRPr="00E7693A">
        <w:rPr>
          <w:b/>
          <w:bCs/>
          <w:i/>
          <w:iCs/>
          <w:sz w:val="24"/>
          <w:szCs w:val="24"/>
        </w:rPr>
        <w:t>Is</w:t>
      </w:r>
      <w:r w:rsidRPr="00E7693A">
        <w:rPr>
          <w:i/>
          <w:iCs/>
          <w:sz w:val="24"/>
          <w:szCs w:val="24"/>
        </w:rPr>
        <w:t xml:space="preserve"> </w:t>
      </w:r>
      <w:r>
        <w:rPr>
          <w:sz w:val="24"/>
          <w:szCs w:val="24"/>
        </w:rPr>
        <w:t>this anything like your town of Chicago? In what ways does this story resonate for you in your time period, in your life? Do you think Wilder was accurate in his assumptions that this story is basically universal?</w:t>
      </w:r>
    </w:p>
    <w:p w:rsidR="00897109" w:rsidRPr="00897109" w:rsidRDefault="00897109" w:rsidP="00897109">
      <w:pPr>
        <w:pStyle w:val="ListParagraph"/>
        <w:rPr>
          <w:sz w:val="24"/>
          <w:szCs w:val="24"/>
        </w:rPr>
      </w:pPr>
    </w:p>
    <w:p w:rsidR="00897109" w:rsidRDefault="00897109" w:rsidP="00A3224D">
      <w:pPr>
        <w:pStyle w:val="ListParagraph"/>
        <w:numPr>
          <w:ilvl w:val="0"/>
          <w:numId w:val="1"/>
        </w:numPr>
        <w:rPr>
          <w:sz w:val="24"/>
          <w:szCs w:val="24"/>
        </w:rPr>
      </w:pPr>
      <w:r>
        <w:rPr>
          <w:sz w:val="24"/>
          <w:szCs w:val="24"/>
        </w:rPr>
        <w:t xml:space="preserve">This play is an anomaly, because Wilder enables the reader to feel very deeply about certain characters—even though he hasn’t given us that much character development. Why doesn’t Wilder let us get too attached to any one character? Why does he constantly retreat back to the “big picture” of life in </w:t>
      </w:r>
      <w:proofErr w:type="spellStart"/>
      <w:r>
        <w:rPr>
          <w:sz w:val="24"/>
          <w:szCs w:val="24"/>
        </w:rPr>
        <w:t>Grovers</w:t>
      </w:r>
      <w:proofErr w:type="spellEnd"/>
      <w:r>
        <w:rPr>
          <w:sz w:val="24"/>
          <w:szCs w:val="24"/>
        </w:rPr>
        <w:t xml:space="preserve"> Corners, rather than stick with one person the whole time? How does this tactic enhance or detract from the play’s themes?</w:t>
      </w:r>
    </w:p>
    <w:p w:rsidR="00A3224D" w:rsidRDefault="00A3224D" w:rsidP="00A3224D">
      <w:pPr>
        <w:pStyle w:val="ListParagraph"/>
        <w:rPr>
          <w:sz w:val="24"/>
          <w:szCs w:val="24"/>
        </w:rPr>
      </w:pPr>
    </w:p>
    <w:p w:rsidR="00897109" w:rsidRDefault="00897109" w:rsidP="00A3224D">
      <w:pPr>
        <w:pStyle w:val="ListParagraph"/>
        <w:rPr>
          <w:sz w:val="24"/>
          <w:szCs w:val="24"/>
        </w:rPr>
      </w:pPr>
      <w:r>
        <w:rPr>
          <w:sz w:val="24"/>
          <w:szCs w:val="24"/>
        </w:rPr>
        <w:t>1</w:t>
      </w:r>
      <w:r w:rsidRPr="00897109">
        <w:rPr>
          <w:sz w:val="24"/>
          <w:szCs w:val="24"/>
          <w:vertAlign w:val="superscript"/>
        </w:rPr>
        <w:t>st</w:t>
      </w:r>
      <w:r>
        <w:rPr>
          <w:sz w:val="24"/>
          <w:szCs w:val="24"/>
        </w:rPr>
        <w:t xml:space="preserve"> Person Reflection</w:t>
      </w:r>
    </w:p>
    <w:p w:rsidR="00897109" w:rsidRPr="00A3224D" w:rsidRDefault="00897109" w:rsidP="00A3224D">
      <w:pPr>
        <w:pStyle w:val="ListParagraph"/>
        <w:rPr>
          <w:sz w:val="24"/>
          <w:szCs w:val="24"/>
        </w:rPr>
      </w:pPr>
    </w:p>
    <w:p w:rsidR="00A3224D" w:rsidRPr="00A3224D" w:rsidRDefault="00A3224D" w:rsidP="00E7693A">
      <w:pPr>
        <w:pStyle w:val="ListParagraph"/>
        <w:numPr>
          <w:ilvl w:val="0"/>
          <w:numId w:val="1"/>
        </w:numPr>
        <w:rPr>
          <w:sz w:val="24"/>
          <w:szCs w:val="24"/>
        </w:rPr>
      </w:pPr>
      <w:r>
        <w:rPr>
          <w:sz w:val="24"/>
          <w:szCs w:val="24"/>
        </w:rPr>
        <w:t>“It goes so fast. We don’t have time to look at one another… Oh, earth, you’re too wonderful for anybody to realize you. Do any human being</w:t>
      </w:r>
      <w:r w:rsidR="00B54134">
        <w:rPr>
          <w:sz w:val="24"/>
          <w:szCs w:val="24"/>
        </w:rPr>
        <w:t>s</w:t>
      </w:r>
      <w:r>
        <w:rPr>
          <w:sz w:val="24"/>
          <w:szCs w:val="24"/>
        </w:rPr>
        <w:t xml:space="preserve"> ever realize life while they live it?—every, every minute?” This lament by Emily in the third act is essentially the climax of the play</w:t>
      </w:r>
      <w:r w:rsidR="00897109">
        <w:rPr>
          <w:sz w:val="24"/>
          <w:szCs w:val="24"/>
        </w:rPr>
        <w:t xml:space="preserve"> because it’s the moment when the primary theme is revealed</w:t>
      </w:r>
      <w:r>
        <w:rPr>
          <w:sz w:val="24"/>
          <w:szCs w:val="24"/>
        </w:rPr>
        <w:t xml:space="preserve">. </w:t>
      </w:r>
      <w:r w:rsidR="00E7693A">
        <w:rPr>
          <w:sz w:val="24"/>
          <w:szCs w:val="24"/>
        </w:rPr>
        <w:t>Reflect on</w:t>
      </w:r>
      <w:r w:rsidR="00897109">
        <w:rPr>
          <w:sz w:val="24"/>
          <w:szCs w:val="24"/>
        </w:rPr>
        <w:t xml:space="preserve"> an experience in your life that revealed for you, even briefly, how much you appreciated something. This essay option is very personal, so please only choose it if you feel prepared to share this with me in detail. This is a reflection essay, not a TIQA essay. It should describe a specific vignette in your life and show some epiphany—or moment of clarity.</w:t>
      </w:r>
    </w:p>
    <w:sectPr w:rsidR="00A3224D" w:rsidRPr="00A3224D" w:rsidSect="00E7693A">
      <w:pgSz w:w="12240" w:h="15840"/>
      <w:pgMar w:top="1440" w:right="144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DA319A65-0590-42B1-8175-761C6CCC2733}"/>
  </w:font>
  <w:font w:name="Times New Roman">
    <w:panose1 w:val="02020603050405020304"/>
    <w:charset w:val="00"/>
    <w:family w:val="roman"/>
    <w:pitch w:val="variable"/>
    <w:sig w:usb0="E0002AFF" w:usb1="C0007841" w:usb2="00000009" w:usb3="00000000" w:csb0="000001FF" w:csb1="00000000"/>
    <w:embedRegular r:id="rId2" w:fontKey="{3D19A117-8875-4DFF-996A-81F8257C291F}"/>
  </w:font>
  <w:font w:name="Courier New">
    <w:panose1 w:val="02070309020205020404"/>
    <w:charset w:val="00"/>
    <w:family w:val="modern"/>
    <w:pitch w:val="fixed"/>
    <w:sig w:usb0="E0002AFF" w:usb1="C0007843" w:usb2="00000009" w:usb3="00000000" w:csb0="000001FF" w:csb1="00000000"/>
    <w:embedRegular r:id="rId3" w:fontKey="{87B4E4FF-51BD-4A16-854F-FAC436CDA784}"/>
  </w:font>
  <w:font w:name="Wingdings">
    <w:panose1 w:val="05000000000000000000"/>
    <w:charset w:val="02"/>
    <w:family w:val="auto"/>
    <w:pitch w:val="variable"/>
    <w:sig w:usb0="00000000" w:usb1="10000000" w:usb2="00000000" w:usb3="00000000" w:csb0="80000000" w:csb1="00000000"/>
    <w:embedRegular r:id="rId4" w:fontKey="{FAF72C5C-8D9B-4F48-86CE-3FBF1316F53A}"/>
  </w:font>
  <w:font w:name="Calibri">
    <w:panose1 w:val="020F0502020204030204"/>
    <w:charset w:val="00"/>
    <w:family w:val="swiss"/>
    <w:pitch w:val="variable"/>
    <w:sig w:usb0="E00002FF" w:usb1="4000ACFF" w:usb2="00000001" w:usb3="00000000" w:csb0="0000019F" w:csb1="00000000"/>
    <w:embedRegular r:id="rId5" w:fontKey="{CC27E48E-B840-42E3-8EE4-3A0868FE4B99}"/>
    <w:embedBold r:id="rId6" w:fontKey="{90F17714-53D1-4E03-A272-5D8D6C39DEC1}"/>
    <w:embedItalic r:id="rId7" w:fontKey="{3904CC35-D01E-42EE-A9B9-F0C02CC83980}"/>
    <w:embedBoldItalic r:id="rId8" w:fontKey="{9515E577-4734-4B0F-B879-3C77946FC943}"/>
  </w:font>
  <w:font w:name="Arial">
    <w:panose1 w:val="020B0604020202020204"/>
    <w:charset w:val="00"/>
    <w:family w:val="swiss"/>
    <w:pitch w:val="variable"/>
    <w:sig w:usb0="E0002AFF" w:usb1="C0007843" w:usb2="00000009" w:usb3="00000000" w:csb0="000001FF" w:csb1="00000000"/>
    <w:embedRegular r:id="rId9" w:fontKey="{90840DDF-A126-467B-AFD5-7A5029E8C017}"/>
    <w:embedBold r:id="rId10" w:fontKey="{2B1AE2D7-FBA2-46C7-85EC-8DE90B44AB76}"/>
    <w:embedItalic r:id="rId11" w:fontKey="{48096357-3C59-4133-8D92-8482938DF91A}"/>
    <w:embedBoldItalic r:id="rId12" w:fontKey="{1262D12C-F73B-4B4E-BEB4-96922A554D91}"/>
  </w:font>
  <w:font w:name="Tahoma">
    <w:panose1 w:val="020B0604030504040204"/>
    <w:charset w:val="00"/>
    <w:family w:val="swiss"/>
    <w:pitch w:val="variable"/>
    <w:sig w:usb0="E1002EFF" w:usb1="C000605B" w:usb2="00000029" w:usb3="00000000" w:csb0="000101FF" w:csb1="00000000"/>
    <w:embedRegular r:id="rId13" w:fontKey="{F5F394C4-33AC-4CC1-9A80-9067A0CA7C32}"/>
  </w:font>
  <w:font w:name="Clarendon">
    <w:panose1 w:val="00000000000000000000"/>
    <w:charset w:val="00"/>
    <w:family w:val="auto"/>
    <w:pitch w:val="variable"/>
    <w:sig w:usb0="00000087" w:usb1="00000000" w:usb2="00000000" w:usb3="00000000" w:csb0="0000001B" w:csb1="00000000"/>
    <w:embedRegular r:id="rId14" w:fontKey="{FC2FAE79-3161-456C-AF59-52915AEC32AA}"/>
  </w:font>
  <w:font w:name="Cambria">
    <w:panose1 w:val="02040503050406030204"/>
    <w:charset w:val="00"/>
    <w:family w:val="roman"/>
    <w:pitch w:val="variable"/>
    <w:sig w:usb0="E00002FF" w:usb1="400004FF" w:usb2="00000000" w:usb3="00000000" w:csb0="0000019F" w:csb1="00000000"/>
    <w:embedRegular r:id="rId15" w:fontKey="{C8AC1F59-4001-4040-A23B-2859F195033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3DD1"/>
    <w:multiLevelType w:val="hybridMultilevel"/>
    <w:tmpl w:val="09E01706"/>
    <w:lvl w:ilvl="0" w:tplc="83C464F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E4328"/>
    <w:multiLevelType w:val="hybridMultilevel"/>
    <w:tmpl w:val="0ED69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24D"/>
    <w:rsid w:val="001200FE"/>
    <w:rsid w:val="00492730"/>
    <w:rsid w:val="00897109"/>
    <w:rsid w:val="009B2D60"/>
    <w:rsid w:val="00A3224D"/>
    <w:rsid w:val="00B54134"/>
    <w:rsid w:val="00E23067"/>
    <w:rsid w:val="00E769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24D"/>
    <w:pPr>
      <w:ind w:left="720"/>
      <w:contextualSpacing/>
    </w:pPr>
  </w:style>
  <w:style w:type="paragraph" w:styleId="BalloonText">
    <w:name w:val="Balloon Text"/>
    <w:basedOn w:val="Normal"/>
    <w:link w:val="BalloonTextChar"/>
    <w:uiPriority w:val="99"/>
    <w:semiHidden/>
    <w:unhideWhenUsed/>
    <w:rsid w:val="00897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1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24D"/>
    <w:pPr>
      <w:ind w:left="720"/>
      <w:contextualSpacing/>
    </w:pPr>
  </w:style>
  <w:style w:type="paragraph" w:styleId="BalloonText">
    <w:name w:val="Balloon Text"/>
    <w:basedOn w:val="Normal"/>
    <w:link w:val="BalloonTextChar"/>
    <w:uiPriority w:val="99"/>
    <w:semiHidden/>
    <w:unhideWhenUsed/>
    <w:rsid w:val="00897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1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1514</TotalTime>
  <Pages>1</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mindyschiller</dc:creator>
  <cp:lastModifiedBy>mindyschiller</cp:lastModifiedBy>
  <cp:revision>2</cp:revision>
  <cp:lastPrinted>2013-11-05T16:28:00Z</cp:lastPrinted>
  <dcterms:created xsi:type="dcterms:W3CDTF">2013-11-05T15:46:00Z</dcterms:created>
  <dcterms:modified xsi:type="dcterms:W3CDTF">2013-11-06T19:06:00Z</dcterms:modified>
</cp:coreProperties>
</file>